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BC2" w:rsidRDefault="00857BC2" w:rsidP="004E0404">
      <w:pPr>
        <w:jc w:val="center"/>
        <w:rPr>
          <w:sz w:val="36"/>
          <w:szCs w:val="36"/>
        </w:rPr>
      </w:pPr>
    </w:p>
    <w:p w:rsidR="00157830" w:rsidRPr="00F0522D" w:rsidRDefault="00653F1D" w:rsidP="004E0404">
      <w:pPr>
        <w:jc w:val="center"/>
        <w:rPr>
          <w:sz w:val="40"/>
          <w:szCs w:val="40"/>
        </w:rPr>
      </w:pPr>
      <w:r w:rsidRPr="00F0522D">
        <w:rPr>
          <w:noProof/>
          <w:sz w:val="40"/>
          <w:szCs w:val="40"/>
          <w:lang w:eastAsia="en-CA"/>
        </w:rPr>
        <mc:AlternateContent>
          <mc:Choice Requires="wps">
            <w:drawing>
              <wp:anchor distT="0" distB="0" distL="114300" distR="114300" simplePos="0" relativeHeight="251659264" behindDoc="0" locked="0" layoutInCell="1" allowOverlap="1" wp14:anchorId="51BC707F" wp14:editId="45349798">
                <wp:simplePos x="0" y="0"/>
                <wp:positionH relativeFrom="column">
                  <wp:posOffset>1066800</wp:posOffset>
                </wp:positionH>
                <wp:positionV relativeFrom="paragraph">
                  <wp:posOffset>390525</wp:posOffset>
                </wp:positionV>
                <wp:extent cx="47148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4714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pt,30.75pt" to="455.2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" strokecolor="black [3213]"/>
            </w:pict>
          </mc:Fallback>
        </mc:AlternateContent>
      </w:r>
      <w:r w:rsidR="004E0404" w:rsidRPr="00F0522D">
        <w:rPr>
          <w:noProof/>
          <w:sz w:val="40"/>
          <w:szCs w:val="40"/>
          <w:lang w:eastAsia="en-CA"/>
        </w:rPr>
        <w:drawing>
          <wp:anchor distT="0" distB="0" distL="114300" distR="114300" simplePos="0" relativeHeight="251658240" behindDoc="1" locked="0" layoutInCell="1" allowOverlap="1" wp14:anchorId="0DA88BCC" wp14:editId="1607C1F7">
            <wp:simplePos x="0" y="0"/>
            <wp:positionH relativeFrom="column">
              <wp:posOffset>161925</wp:posOffset>
            </wp:positionH>
            <wp:positionV relativeFrom="paragraph">
              <wp:posOffset>0</wp:posOffset>
            </wp:positionV>
            <wp:extent cx="762000" cy="1287397"/>
            <wp:effectExtent l="0" t="0" r="0" b="8255"/>
            <wp:wrapNone/>
            <wp:docPr id="1" name="Picture 1" descr="http://library.usask.ca/northwest/background/poundmk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brary.usask.ca/northwest/background/poundmk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4065" cy="1290886"/>
                    </a:xfrm>
                    <a:prstGeom prst="rect">
                      <a:avLst/>
                    </a:prstGeom>
                    <a:noFill/>
                    <a:ln>
                      <a:noFill/>
                    </a:ln>
                  </pic:spPr>
                </pic:pic>
              </a:graphicData>
            </a:graphic>
            <wp14:sizeRelH relativeFrom="page">
              <wp14:pctWidth>0</wp14:pctWidth>
            </wp14:sizeRelH>
            <wp14:sizeRelV relativeFrom="page">
              <wp14:pctHeight>0</wp14:pctHeight>
            </wp14:sizeRelV>
          </wp:anchor>
        </w:drawing>
      </w:r>
      <w:r w:rsidR="004E0404" w:rsidRPr="00F0522D">
        <w:rPr>
          <w:sz w:val="40"/>
          <w:szCs w:val="40"/>
        </w:rPr>
        <w:t>Chief Poundmaker School</w:t>
      </w:r>
    </w:p>
    <w:p w:rsidR="004E0404" w:rsidRPr="004E0404" w:rsidRDefault="00931832" w:rsidP="004E0404">
      <w:pPr>
        <w:spacing w:after="0" w:line="240" w:lineRule="auto"/>
        <w:jc w:val="center"/>
        <w:rPr>
          <w:color w:val="000000" w:themeColor="text1"/>
        </w:rPr>
      </w:pPr>
      <w:r>
        <w:rPr>
          <w:color w:val="000000" w:themeColor="text1"/>
        </w:rPr>
        <w:t xml:space="preserve">  </w:t>
      </w:r>
      <w:r>
        <w:rPr>
          <w:color w:val="000000" w:themeColor="text1"/>
        </w:rPr>
        <w:tab/>
      </w:r>
      <w:r w:rsidR="004E0404" w:rsidRPr="004E0404">
        <w:rPr>
          <w:color w:val="000000" w:themeColor="text1"/>
        </w:rPr>
        <w:t>PO Box 640, Poundmaker Cree Nation, SK, S0M 0N0 (306) 398-4966 Fax 398-4058</w:t>
      </w:r>
    </w:p>
    <w:p w:rsidR="00630003" w:rsidRDefault="00630003" w:rsidP="004E0404">
      <w:pPr>
        <w:spacing w:after="0" w:line="240" w:lineRule="auto"/>
        <w:jc w:val="center"/>
        <w:rPr>
          <w:color w:val="000000" w:themeColor="text1"/>
        </w:rPr>
      </w:pPr>
      <w:r>
        <w:rPr>
          <w:color w:val="000000" w:themeColor="text1"/>
        </w:rPr>
        <w:t xml:space="preserve">Email: </w:t>
      </w:r>
      <w:r w:rsidRPr="00CA3951">
        <w:t>chiefpoundmakerschool@</w:t>
      </w:r>
      <w:bookmarkStart w:id="0" w:name="_GoBack"/>
      <w:bookmarkEnd w:id="0"/>
      <w:r w:rsidRPr="00CA3951">
        <w:t>tsec.ca</w:t>
      </w:r>
    </w:p>
    <w:p w:rsidR="004E0404" w:rsidRPr="004E0404" w:rsidRDefault="00630003" w:rsidP="004E0404">
      <w:pPr>
        <w:spacing w:after="0" w:line="240" w:lineRule="auto"/>
        <w:jc w:val="center"/>
        <w:rPr>
          <w:color w:val="000000" w:themeColor="text1"/>
        </w:rPr>
      </w:pPr>
      <w:r>
        <w:rPr>
          <w:color w:val="000000" w:themeColor="text1"/>
        </w:rPr>
        <w:t xml:space="preserve">Website: </w:t>
      </w:r>
      <w:r w:rsidR="004E0404" w:rsidRPr="004E0404">
        <w:rPr>
          <w:color w:val="000000" w:themeColor="text1"/>
        </w:rPr>
        <w:t xml:space="preserve">chiefpoundmakerschool.wikispaces.com </w:t>
      </w:r>
    </w:p>
    <w:p w:rsidR="00F0522D" w:rsidRDefault="00653F1D" w:rsidP="00F0522D">
      <w:pPr>
        <w:spacing w:after="0" w:line="240" w:lineRule="auto"/>
        <w:jc w:val="center"/>
        <w:rPr>
          <w:color w:val="000000" w:themeColor="text1"/>
        </w:rPr>
      </w:pPr>
      <w:r>
        <w:rPr>
          <w:noProof/>
          <w:sz w:val="36"/>
          <w:szCs w:val="36"/>
          <w:lang w:eastAsia="en-CA"/>
        </w:rPr>
        <mc:AlternateContent>
          <mc:Choice Requires="wps">
            <w:drawing>
              <wp:anchor distT="0" distB="0" distL="114300" distR="114300" simplePos="0" relativeHeight="251661312" behindDoc="0" locked="0" layoutInCell="1" allowOverlap="1" wp14:anchorId="3974D9F2" wp14:editId="52D9DF45">
                <wp:simplePos x="0" y="0"/>
                <wp:positionH relativeFrom="column">
                  <wp:posOffset>1066800</wp:posOffset>
                </wp:positionH>
                <wp:positionV relativeFrom="paragraph">
                  <wp:posOffset>30480</wp:posOffset>
                </wp:positionV>
                <wp:extent cx="47148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4714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pt,2.4pt" to="455.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" strokecolor="black [3213]"/>
            </w:pict>
          </mc:Fallback>
        </mc:AlternateContent>
      </w:r>
    </w:p>
    <w:p w:rsidR="00E52E22" w:rsidRDefault="004E0404" w:rsidP="00F0522D">
      <w:pPr>
        <w:spacing w:after="0" w:line="240" w:lineRule="auto"/>
        <w:jc w:val="center"/>
        <w:rPr>
          <w:sz w:val="24"/>
          <w:szCs w:val="24"/>
        </w:rPr>
      </w:pPr>
      <w:r w:rsidRPr="00653F1D">
        <w:rPr>
          <w:sz w:val="24"/>
          <w:szCs w:val="24"/>
        </w:rPr>
        <w:t>“Believe and Achieve”</w:t>
      </w:r>
    </w:p>
    <w:p w:rsidR="002F5AB6" w:rsidRDefault="002F5AB6" w:rsidP="002F5AB6">
      <w:pPr>
        <w:spacing w:after="0" w:line="240" w:lineRule="auto"/>
        <w:rPr>
          <w:sz w:val="24"/>
          <w:szCs w:val="24"/>
        </w:rPr>
      </w:pPr>
    </w:p>
    <w:p w:rsidR="002F5AB6" w:rsidRPr="00496A79" w:rsidRDefault="002F5AB6" w:rsidP="00496A79">
      <w:pPr>
        <w:rPr>
          <w:rFonts w:cs="Arial"/>
        </w:rPr>
      </w:pPr>
      <w:r w:rsidRPr="00E75D7C">
        <w:rPr>
          <w:rFonts w:cs="Arial"/>
        </w:rPr>
        <w:t xml:space="preserve">Chief Poundmaker School is proud to host the first ever, </w:t>
      </w:r>
      <w:r w:rsidRPr="00E75D7C">
        <w:rPr>
          <w:rFonts w:cs="Arial"/>
          <w:i/>
        </w:rPr>
        <w:t>First Nations Provincial Spelling Bee</w:t>
      </w:r>
      <w:r w:rsidRPr="00E75D7C">
        <w:rPr>
          <w:rFonts w:cs="Arial"/>
        </w:rPr>
        <w:t xml:space="preserve"> (</w:t>
      </w:r>
      <w:r w:rsidRPr="00E75D7C">
        <w:rPr>
          <w:rFonts w:cs="Arial"/>
          <w:i/>
        </w:rPr>
        <w:t>FNPSB</w:t>
      </w:r>
      <w:r w:rsidRPr="00E75D7C">
        <w:rPr>
          <w:rFonts w:cs="Arial"/>
        </w:rPr>
        <w:t xml:space="preserve">) </w:t>
      </w:r>
      <w:r w:rsidR="00496A79">
        <w:rPr>
          <w:rFonts w:cs="Arial"/>
        </w:rPr>
        <w:t xml:space="preserve">where our finalists will qualify for the national spelling bee, </w:t>
      </w:r>
      <w:r w:rsidR="00496A79">
        <w:rPr>
          <w:rFonts w:cs="Arial"/>
          <w:i/>
        </w:rPr>
        <w:t>Spelling Bee of Canada (SBOC)</w:t>
      </w:r>
      <w:r w:rsidR="00496A79">
        <w:rPr>
          <w:rFonts w:cs="Arial"/>
        </w:rPr>
        <w:t xml:space="preserve"> in Toronto, Ontario on Sunday, May 15, 2016. </w:t>
      </w:r>
      <w:r w:rsidR="00496A79">
        <w:rPr>
          <w:rFonts w:cs="Arial"/>
          <w:i/>
        </w:rPr>
        <w:t xml:space="preserve">Spelling Bee of Canada </w:t>
      </w:r>
      <w:r w:rsidR="00496A79">
        <w:rPr>
          <w:rFonts w:cs="Arial"/>
        </w:rPr>
        <w:t xml:space="preserve">has endorsed the </w:t>
      </w:r>
      <w:r w:rsidR="00496A79">
        <w:rPr>
          <w:rFonts w:cs="Arial"/>
          <w:i/>
        </w:rPr>
        <w:t xml:space="preserve">FNPSB </w:t>
      </w:r>
      <w:r w:rsidR="00496A79">
        <w:rPr>
          <w:rFonts w:cs="Arial"/>
        </w:rPr>
        <w:t xml:space="preserve">as a Regional Competition. The </w:t>
      </w:r>
      <w:r w:rsidR="00496A79">
        <w:rPr>
          <w:rFonts w:cs="Arial"/>
          <w:i/>
        </w:rPr>
        <w:t xml:space="preserve">FNPSB </w:t>
      </w:r>
      <w:r w:rsidR="00496A79">
        <w:rPr>
          <w:rFonts w:cs="Arial"/>
        </w:rPr>
        <w:t xml:space="preserve">will be held at the Don Ross Centre in North Battleford, Saskatchewan on </w:t>
      </w:r>
      <w:r w:rsidR="00496A79">
        <w:rPr>
          <w:rFonts w:cs="Arial"/>
          <w:b/>
        </w:rPr>
        <w:t xml:space="preserve">Friday, April 8, 2016. </w:t>
      </w:r>
      <w:r w:rsidR="00496A79">
        <w:rPr>
          <w:rFonts w:cs="Arial"/>
        </w:rPr>
        <w:t>The date has been moved up because all Regional Competitions for SBOC must be held between March 25</w:t>
      </w:r>
      <w:r w:rsidR="00496A79" w:rsidRPr="00496A79">
        <w:rPr>
          <w:rFonts w:cs="Arial"/>
          <w:vertAlign w:val="superscript"/>
        </w:rPr>
        <w:t>th</w:t>
      </w:r>
      <w:r w:rsidR="00496A79">
        <w:rPr>
          <w:rFonts w:cs="Arial"/>
        </w:rPr>
        <w:t xml:space="preserve"> and April 14</w:t>
      </w:r>
      <w:r w:rsidR="00496A79" w:rsidRPr="00496A79">
        <w:rPr>
          <w:rFonts w:cs="Arial"/>
          <w:vertAlign w:val="superscript"/>
        </w:rPr>
        <w:t>th</w:t>
      </w:r>
      <w:r w:rsidR="00496A79">
        <w:rPr>
          <w:rFonts w:cs="Arial"/>
        </w:rPr>
        <w:t xml:space="preserve">, 2016. Nine winners will be recognized at the </w:t>
      </w:r>
      <w:r w:rsidR="00496A79">
        <w:rPr>
          <w:rFonts w:cs="Arial"/>
          <w:i/>
        </w:rPr>
        <w:t xml:space="preserve">FNPSB, </w:t>
      </w:r>
      <w:r w:rsidR="00496A79" w:rsidRPr="00496A79">
        <w:rPr>
          <w:rFonts w:cs="Arial"/>
        </w:rPr>
        <w:t>however, only the 1</w:t>
      </w:r>
      <w:r w:rsidR="00496A79" w:rsidRPr="00496A79">
        <w:rPr>
          <w:rFonts w:cs="Arial"/>
          <w:vertAlign w:val="superscript"/>
        </w:rPr>
        <w:t>st</w:t>
      </w:r>
      <w:r w:rsidR="00496A79" w:rsidRPr="00496A79">
        <w:rPr>
          <w:rFonts w:cs="Arial"/>
        </w:rPr>
        <w:t xml:space="preserve"> place winners</w:t>
      </w:r>
      <w:r w:rsidR="00496A79">
        <w:rPr>
          <w:rFonts w:cs="Arial"/>
        </w:rPr>
        <w:t xml:space="preserve"> from the 3 categories will advance to the </w:t>
      </w:r>
      <w:r w:rsidR="00496A79">
        <w:rPr>
          <w:rFonts w:cs="Arial"/>
          <w:i/>
        </w:rPr>
        <w:t>Spelling Bee of Canada</w:t>
      </w:r>
      <w:r w:rsidR="00496A79">
        <w:rPr>
          <w:rFonts w:cs="Arial"/>
        </w:rPr>
        <w:t xml:space="preserve">. The </w:t>
      </w:r>
      <w:r w:rsidR="00496A79">
        <w:rPr>
          <w:rFonts w:cs="Arial"/>
          <w:i/>
        </w:rPr>
        <w:t xml:space="preserve">FNPSB </w:t>
      </w:r>
      <w:r w:rsidR="00496A79">
        <w:rPr>
          <w:rFonts w:cs="Arial"/>
        </w:rPr>
        <w:t>format will include the following:</w:t>
      </w:r>
    </w:p>
    <w:p w:rsidR="002F5AB6" w:rsidRPr="00E75D7C" w:rsidRDefault="002F5AB6" w:rsidP="00630003">
      <w:pPr>
        <w:spacing w:line="240" w:lineRule="auto"/>
        <w:rPr>
          <w:rFonts w:cs="Arial"/>
          <w:b/>
        </w:rPr>
      </w:pPr>
      <w:r w:rsidRPr="00E75D7C">
        <w:rPr>
          <w:rFonts w:cs="Arial"/>
          <w:b/>
        </w:rPr>
        <w:t>Categories (3) –</w:t>
      </w:r>
      <w:r w:rsidRPr="00E75D7C">
        <w:rPr>
          <w:rFonts w:cs="Arial"/>
          <w:b/>
        </w:rPr>
        <w:tab/>
      </w:r>
    </w:p>
    <w:p w:rsidR="002F5AB6" w:rsidRPr="00E75D7C" w:rsidRDefault="002F5AB6" w:rsidP="002F5AB6">
      <w:pPr>
        <w:pStyle w:val="ListParagraph"/>
        <w:numPr>
          <w:ilvl w:val="0"/>
          <w:numId w:val="4"/>
        </w:numPr>
        <w:rPr>
          <w:rFonts w:cs="Arial"/>
        </w:rPr>
      </w:pPr>
      <w:r w:rsidRPr="00E75D7C">
        <w:rPr>
          <w:rFonts w:cs="Arial"/>
        </w:rPr>
        <w:t>Primary</w:t>
      </w:r>
      <w:r>
        <w:rPr>
          <w:rFonts w:cs="Arial"/>
        </w:rPr>
        <w:tab/>
      </w:r>
      <w:r w:rsidRPr="00E75D7C">
        <w:rPr>
          <w:rFonts w:cs="Arial"/>
        </w:rPr>
        <w:tab/>
        <w:t xml:space="preserve"> = </w:t>
      </w:r>
      <w:r w:rsidRPr="00E75D7C">
        <w:rPr>
          <w:rFonts w:cs="Arial"/>
        </w:rPr>
        <w:tab/>
        <w:t>ages (6-8)</w:t>
      </w:r>
    </w:p>
    <w:p w:rsidR="002F5AB6" w:rsidRPr="00E75D7C" w:rsidRDefault="002F5AB6" w:rsidP="002F5AB6">
      <w:pPr>
        <w:pStyle w:val="ListParagraph"/>
        <w:numPr>
          <w:ilvl w:val="0"/>
          <w:numId w:val="4"/>
        </w:numPr>
        <w:rPr>
          <w:rFonts w:cs="Arial"/>
        </w:rPr>
      </w:pPr>
      <w:r w:rsidRPr="00E75D7C">
        <w:rPr>
          <w:rFonts w:cs="Arial"/>
        </w:rPr>
        <w:t xml:space="preserve">Junior </w:t>
      </w:r>
      <w:r w:rsidRPr="00E75D7C">
        <w:rPr>
          <w:rFonts w:cs="Arial"/>
        </w:rPr>
        <w:tab/>
        <w:t xml:space="preserve"> </w:t>
      </w:r>
      <w:r w:rsidRPr="00E75D7C">
        <w:rPr>
          <w:rFonts w:cs="Arial"/>
        </w:rPr>
        <w:tab/>
        <w:t xml:space="preserve"> = </w:t>
      </w:r>
      <w:r w:rsidRPr="00E75D7C">
        <w:rPr>
          <w:rFonts w:cs="Arial"/>
        </w:rPr>
        <w:tab/>
        <w:t>ages (9-11)</w:t>
      </w:r>
    </w:p>
    <w:p w:rsidR="002F5AB6" w:rsidRPr="00E75D7C" w:rsidRDefault="002F5AB6" w:rsidP="002F5AB6">
      <w:pPr>
        <w:pStyle w:val="ListParagraph"/>
        <w:numPr>
          <w:ilvl w:val="0"/>
          <w:numId w:val="4"/>
        </w:numPr>
        <w:rPr>
          <w:rFonts w:cs="Arial"/>
        </w:rPr>
      </w:pPr>
      <w:r w:rsidRPr="00E75D7C">
        <w:rPr>
          <w:rFonts w:cs="Arial"/>
        </w:rPr>
        <w:t xml:space="preserve"> Intermediate</w:t>
      </w:r>
      <w:r>
        <w:rPr>
          <w:rFonts w:cs="Arial"/>
        </w:rPr>
        <w:tab/>
      </w:r>
      <w:r w:rsidRPr="00E75D7C">
        <w:rPr>
          <w:rFonts w:cs="Arial"/>
        </w:rPr>
        <w:t xml:space="preserve"> = </w:t>
      </w:r>
      <w:r w:rsidRPr="00E75D7C">
        <w:rPr>
          <w:rFonts w:cs="Arial"/>
        </w:rPr>
        <w:tab/>
        <w:t>ages (12-14)</w:t>
      </w:r>
    </w:p>
    <w:p w:rsidR="002F5AB6" w:rsidRPr="00E75D7C" w:rsidRDefault="002F5AB6" w:rsidP="00630003">
      <w:pPr>
        <w:spacing w:line="240" w:lineRule="auto"/>
        <w:rPr>
          <w:rFonts w:cs="Arial"/>
          <w:b/>
        </w:rPr>
      </w:pPr>
      <w:r w:rsidRPr="00E75D7C">
        <w:rPr>
          <w:rFonts w:cs="Arial"/>
          <w:b/>
        </w:rPr>
        <w:t>Parent Involvement</w:t>
      </w:r>
    </w:p>
    <w:p w:rsidR="002F5AB6" w:rsidRPr="00496A79" w:rsidRDefault="002F5AB6" w:rsidP="00496A79">
      <w:pPr>
        <w:rPr>
          <w:rFonts w:cs="Arial"/>
        </w:rPr>
      </w:pPr>
      <w:r w:rsidRPr="00496A79">
        <w:rPr>
          <w:rFonts w:cs="Arial"/>
        </w:rPr>
        <w:t xml:space="preserve">All participants for FNPSB/SBOC must fill out a registration form which must be filled in by the parent. The registration forms will be sent to the contacts for each Tribal Council/School. Chief Poundmaker School will register this speller in </w:t>
      </w:r>
      <w:r w:rsidRPr="00496A79">
        <w:rPr>
          <w:rFonts w:cs="Arial"/>
          <w:i/>
          <w:u w:val="single"/>
        </w:rPr>
        <w:t>Evenbrite</w:t>
      </w:r>
      <w:r w:rsidRPr="00496A79">
        <w:rPr>
          <w:rFonts w:cs="Arial"/>
        </w:rPr>
        <w:t xml:space="preserve"> (electronic registration). Then SBOC promptly sends out a study manual with 400 words on it to study. Words will not be given to the student without parental consent. Parents are integral in supporting by helping their child study the words at home as well. </w:t>
      </w:r>
    </w:p>
    <w:p w:rsidR="002F5AB6" w:rsidRPr="00E75D7C" w:rsidRDefault="002F5AB6" w:rsidP="00630003">
      <w:pPr>
        <w:spacing w:line="240" w:lineRule="auto"/>
        <w:rPr>
          <w:rFonts w:cs="Arial"/>
          <w:b/>
        </w:rPr>
      </w:pPr>
      <w:r w:rsidRPr="00E75D7C">
        <w:rPr>
          <w:rFonts w:cs="Arial"/>
          <w:b/>
        </w:rPr>
        <w:t>Prizes</w:t>
      </w:r>
    </w:p>
    <w:p w:rsidR="002F5AB6" w:rsidRPr="00E75D7C" w:rsidRDefault="002F5AB6" w:rsidP="002F5AB6">
      <w:pPr>
        <w:pStyle w:val="ListParagraph"/>
        <w:numPr>
          <w:ilvl w:val="0"/>
          <w:numId w:val="5"/>
        </w:numPr>
        <w:rPr>
          <w:rFonts w:cs="Arial"/>
        </w:rPr>
      </w:pPr>
      <w:r w:rsidRPr="00E75D7C">
        <w:rPr>
          <w:rFonts w:cs="Arial"/>
        </w:rPr>
        <w:t>Every child who participates in the FNPSB will receive a participation certificate</w:t>
      </w:r>
    </w:p>
    <w:p w:rsidR="002F5AB6" w:rsidRPr="00E75D7C" w:rsidRDefault="00496A79" w:rsidP="002F5AB6">
      <w:pPr>
        <w:pStyle w:val="ListParagraph"/>
        <w:numPr>
          <w:ilvl w:val="0"/>
          <w:numId w:val="5"/>
        </w:numPr>
        <w:rPr>
          <w:rFonts w:cs="Arial"/>
        </w:rPr>
      </w:pPr>
      <w:r>
        <w:rPr>
          <w:rFonts w:cs="Arial"/>
        </w:rPr>
        <w:t>Trophies will be presented to the w</w:t>
      </w:r>
      <w:r w:rsidR="002F5AB6" w:rsidRPr="00E75D7C">
        <w:rPr>
          <w:rFonts w:cs="Arial"/>
        </w:rPr>
        <w:t>inners (1</w:t>
      </w:r>
      <w:r w:rsidR="002F5AB6" w:rsidRPr="00E75D7C">
        <w:rPr>
          <w:rFonts w:cs="Arial"/>
          <w:vertAlign w:val="superscript"/>
        </w:rPr>
        <w:t>st</w:t>
      </w:r>
      <w:r w:rsidR="002F5AB6" w:rsidRPr="00E75D7C">
        <w:rPr>
          <w:rFonts w:cs="Arial"/>
        </w:rPr>
        <w:t>, 2</w:t>
      </w:r>
      <w:r w:rsidR="002F5AB6" w:rsidRPr="00E75D7C">
        <w:rPr>
          <w:rFonts w:cs="Arial"/>
          <w:vertAlign w:val="superscript"/>
        </w:rPr>
        <w:t>nd</w:t>
      </w:r>
      <w:r w:rsidR="002F5AB6" w:rsidRPr="00E75D7C">
        <w:rPr>
          <w:rFonts w:cs="Arial"/>
        </w:rPr>
        <w:t>, and 3</w:t>
      </w:r>
      <w:r w:rsidR="002F5AB6" w:rsidRPr="00E75D7C">
        <w:rPr>
          <w:rFonts w:cs="Arial"/>
          <w:vertAlign w:val="superscript"/>
        </w:rPr>
        <w:t>rd</w:t>
      </w:r>
      <w:r w:rsidR="002F5AB6" w:rsidRPr="00E75D7C">
        <w:rPr>
          <w:rFonts w:cs="Arial"/>
        </w:rPr>
        <w:t xml:space="preserve"> place) for each category</w:t>
      </w:r>
    </w:p>
    <w:p w:rsidR="002F5AB6" w:rsidRPr="00E75D7C" w:rsidRDefault="002F5AB6" w:rsidP="002F5AB6">
      <w:pPr>
        <w:pStyle w:val="ListParagraph"/>
        <w:numPr>
          <w:ilvl w:val="0"/>
          <w:numId w:val="5"/>
        </w:numPr>
        <w:rPr>
          <w:rFonts w:cs="Arial"/>
        </w:rPr>
      </w:pPr>
      <w:r w:rsidRPr="00E75D7C">
        <w:rPr>
          <w:rFonts w:cs="Arial"/>
        </w:rPr>
        <w:t xml:space="preserve">Cash prizes for all winners </w:t>
      </w:r>
    </w:p>
    <w:p w:rsidR="002F5AB6" w:rsidRPr="00E75D7C" w:rsidRDefault="002F5AB6" w:rsidP="00630003">
      <w:pPr>
        <w:spacing w:line="240" w:lineRule="auto"/>
        <w:rPr>
          <w:rFonts w:cs="Arial"/>
          <w:b/>
        </w:rPr>
      </w:pPr>
      <w:r w:rsidRPr="00E75D7C">
        <w:rPr>
          <w:rFonts w:cs="Arial"/>
          <w:b/>
        </w:rPr>
        <w:t xml:space="preserve">Media </w:t>
      </w:r>
    </w:p>
    <w:p w:rsidR="002F5AB6" w:rsidRPr="00E75D7C" w:rsidRDefault="00496A79" w:rsidP="002F5AB6">
      <w:pPr>
        <w:pStyle w:val="ListParagraph"/>
        <w:numPr>
          <w:ilvl w:val="0"/>
          <w:numId w:val="6"/>
        </w:numPr>
        <w:rPr>
          <w:rFonts w:cs="Arial"/>
        </w:rPr>
      </w:pPr>
      <w:r>
        <w:rPr>
          <w:rFonts w:cs="Arial"/>
          <w:i/>
        </w:rPr>
        <w:t xml:space="preserve">Spelling Bee of Canada </w:t>
      </w:r>
      <w:r w:rsidR="002F5AB6" w:rsidRPr="00E75D7C">
        <w:rPr>
          <w:rFonts w:cs="Arial"/>
        </w:rPr>
        <w:t>competition on May 15, 2016 will be televised.</w:t>
      </w:r>
    </w:p>
    <w:p w:rsidR="002F5AB6" w:rsidRDefault="002F5AB6" w:rsidP="002F5AB6">
      <w:pPr>
        <w:pStyle w:val="ListParagraph"/>
        <w:numPr>
          <w:ilvl w:val="0"/>
          <w:numId w:val="6"/>
        </w:numPr>
        <w:rPr>
          <w:rFonts w:cs="Arial"/>
        </w:rPr>
      </w:pPr>
      <w:r w:rsidRPr="00A01268">
        <w:rPr>
          <w:rFonts w:cs="Arial"/>
        </w:rPr>
        <w:t>Chief Poundmaker Sc</w:t>
      </w:r>
      <w:r w:rsidR="00D23021">
        <w:rPr>
          <w:rFonts w:cs="Arial"/>
        </w:rPr>
        <w:t>hool Spelling Bee Committee</w:t>
      </w:r>
      <w:r w:rsidRPr="00A01268">
        <w:rPr>
          <w:rFonts w:cs="Arial"/>
        </w:rPr>
        <w:t xml:space="preserve"> is also interested in providing</w:t>
      </w:r>
      <w:r w:rsidR="00496A79">
        <w:rPr>
          <w:rFonts w:cs="Arial"/>
        </w:rPr>
        <w:t xml:space="preserve"> media</w:t>
      </w:r>
      <w:r w:rsidRPr="00A01268">
        <w:rPr>
          <w:rFonts w:cs="Arial"/>
        </w:rPr>
        <w:t xml:space="preserve"> coverage</w:t>
      </w:r>
      <w:r w:rsidR="00496A79">
        <w:rPr>
          <w:rFonts w:cs="Arial"/>
        </w:rPr>
        <w:t xml:space="preserve"> for the </w:t>
      </w:r>
      <w:r w:rsidRPr="00496A79">
        <w:rPr>
          <w:rFonts w:cs="Arial"/>
          <w:i/>
        </w:rPr>
        <w:t xml:space="preserve">First Nations </w:t>
      </w:r>
      <w:r w:rsidR="00496A79" w:rsidRPr="00496A79">
        <w:rPr>
          <w:rFonts w:cs="Arial"/>
          <w:i/>
        </w:rPr>
        <w:t>Provincial Spelling Bee</w:t>
      </w:r>
      <w:r w:rsidRPr="00A01268">
        <w:rPr>
          <w:rFonts w:cs="Arial"/>
        </w:rPr>
        <w:t xml:space="preserve">. </w:t>
      </w:r>
    </w:p>
    <w:p w:rsidR="00630003" w:rsidRDefault="002F5AB6" w:rsidP="00496A79">
      <w:pPr>
        <w:rPr>
          <w:rFonts w:cs="Arial"/>
        </w:rPr>
      </w:pPr>
      <w:r w:rsidRPr="00496A79">
        <w:rPr>
          <w:rFonts w:cs="Arial"/>
        </w:rPr>
        <w:t xml:space="preserve">This is an exciting initiative which promotes literacy, study skills, public speaking skills and healthy competition. The decision to participation empowers students to challenge themselves to be the best they can be. </w:t>
      </w:r>
    </w:p>
    <w:p w:rsidR="00496A79" w:rsidRDefault="00496A79" w:rsidP="00496A79">
      <w:pPr>
        <w:rPr>
          <w:rFonts w:cs="Arial"/>
        </w:rPr>
      </w:pPr>
      <w:r>
        <w:rPr>
          <w:rFonts w:cs="Arial"/>
        </w:rPr>
        <w:t xml:space="preserve">Welcome all competitors! </w:t>
      </w:r>
    </w:p>
    <w:sectPr w:rsidR="00496A79" w:rsidSect="00716335">
      <w:footerReference w:type="default" r:id="rId9"/>
      <w:pgSz w:w="12240" w:h="15840"/>
      <w:pgMar w:top="720" w:right="144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E8D" w:rsidRDefault="00D06E8D" w:rsidP="00496A79">
      <w:pPr>
        <w:spacing w:after="0" w:line="240" w:lineRule="auto"/>
      </w:pPr>
      <w:r>
        <w:separator/>
      </w:r>
    </w:p>
  </w:endnote>
  <w:endnote w:type="continuationSeparator" w:id="0">
    <w:p w:rsidR="00D06E8D" w:rsidRDefault="00D06E8D" w:rsidP="00496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A79" w:rsidRDefault="00496A79">
    <w:pPr>
      <w:pStyle w:val="Footer"/>
    </w:pPr>
  </w:p>
  <w:p w:rsidR="00496A79" w:rsidRDefault="00496A79">
    <w:pPr>
      <w:pStyle w:val="Footer"/>
    </w:pPr>
  </w:p>
  <w:p w:rsidR="00496A79" w:rsidRDefault="00496A79">
    <w:pPr>
      <w:pStyle w:val="Footer"/>
    </w:pPr>
    <w:r>
      <w:t>For registration or more information, please contact Student Services (Pauline Favel or Marlene Chickeness)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E8D" w:rsidRDefault="00D06E8D" w:rsidP="00496A79">
      <w:pPr>
        <w:spacing w:after="0" w:line="240" w:lineRule="auto"/>
      </w:pPr>
      <w:r>
        <w:separator/>
      </w:r>
    </w:p>
  </w:footnote>
  <w:footnote w:type="continuationSeparator" w:id="0">
    <w:p w:rsidR="00D06E8D" w:rsidRDefault="00D06E8D" w:rsidP="00496A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71259"/>
    <w:multiLevelType w:val="hybridMultilevel"/>
    <w:tmpl w:val="EC424B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24905836"/>
    <w:multiLevelType w:val="hybridMultilevel"/>
    <w:tmpl w:val="0A5E281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2B691DEF"/>
    <w:multiLevelType w:val="hybridMultilevel"/>
    <w:tmpl w:val="162011F8"/>
    <w:lvl w:ilvl="0" w:tplc="AD202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3B1BAF"/>
    <w:multiLevelType w:val="hybridMultilevel"/>
    <w:tmpl w:val="5D2E3E08"/>
    <w:lvl w:ilvl="0" w:tplc="3410CD02">
      <w:start w:val="14"/>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D587B29"/>
    <w:multiLevelType w:val="hybridMultilevel"/>
    <w:tmpl w:val="BEDEEE5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4E8B5ED6"/>
    <w:multiLevelType w:val="hybridMultilevel"/>
    <w:tmpl w:val="97EA50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404"/>
    <w:rsid w:val="00036421"/>
    <w:rsid w:val="00075CA3"/>
    <w:rsid w:val="000A748A"/>
    <w:rsid w:val="00102343"/>
    <w:rsid w:val="00157830"/>
    <w:rsid w:val="0017516E"/>
    <w:rsid w:val="00183EAA"/>
    <w:rsid w:val="001B569A"/>
    <w:rsid w:val="00273824"/>
    <w:rsid w:val="002C471C"/>
    <w:rsid w:val="002D0A68"/>
    <w:rsid w:val="002F2525"/>
    <w:rsid w:val="002F5AB6"/>
    <w:rsid w:val="002F77F8"/>
    <w:rsid w:val="00323409"/>
    <w:rsid w:val="003A1C35"/>
    <w:rsid w:val="003B4239"/>
    <w:rsid w:val="003E185E"/>
    <w:rsid w:val="0041441D"/>
    <w:rsid w:val="00475A8C"/>
    <w:rsid w:val="004850C9"/>
    <w:rsid w:val="00485E44"/>
    <w:rsid w:val="0049249F"/>
    <w:rsid w:val="00496A79"/>
    <w:rsid w:val="004E0404"/>
    <w:rsid w:val="004E71A3"/>
    <w:rsid w:val="00522692"/>
    <w:rsid w:val="00551588"/>
    <w:rsid w:val="0055315D"/>
    <w:rsid w:val="00630003"/>
    <w:rsid w:val="00653F1D"/>
    <w:rsid w:val="00681BF3"/>
    <w:rsid w:val="00693A64"/>
    <w:rsid w:val="006A54A9"/>
    <w:rsid w:val="006C03F8"/>
    <w:rsid w:val="006C67F0"/>
    <w:rsid w:val="006E09CF"/>
    <w:rsid w:val="006E42A6"/>
    <w:rsid w:val="00716335"/>
    <w:rsid w:val="00747888"/>
    <w:rsid w:val="00794625"/>
    <w:rsid w:val="00794C9C"/>
    <w:rsid w:val="00801AB2"/>
    <w:rsid w:val="00822844"/>
    <w:rsid w:val="00852F97"/>
    <w:rsid w:val="00856805"/>
    <w:rsid w:val="00857BC2"/>
    <w:rsid w:val="00890815"/>
    <w:rsid w:val="008F64E8"/>
    <w:rsid w:val="00931832"/>
    <w:rsid w:val="00947B74"/>
    <w:rsid w:val="00990AB0"/>
    <w:rsid w:val="00A24B04"/>
    <w:rsid w:val="00A54337"/>
    <w:rsid w:val="00AA7FF9"/>
    <w:rsid w:val="00AB74AD"/>
    <w:rsid w:val="00BE0E14"/>
    <w:rsid w:val="00C44F5E"/>
    <w:rsid w:val="00C57A95"/>
    <w:rsid w:val="00CA3951"/>
    <w:rsid w:val="00CA5683"/>
    <w:rsid w:val="00CA5F92"/>
    <w:rsid w:val="00D06E8D"/>
    <w:rsid w:val="00D14355"/>
    <w:rsid w:val="00D23021"/>
    <w:rsid w:val="00D33805"/>
    <w:rsid w:val="00D627F9"/>
    <w:rsid w:val="00D76A67"/>
    <w:rsid w:val="00D86E64"/>
    <w:rsid w:val="00DA6BA9"/>
    <w:rsid w:val="00E109B5"/>
    <w:rsid w:val="00E22D40"/>
    <w:rsid w:val="00E31D67"/>
    <w:rsid w:val="00E52E22"/>
    <w:rsid w:val="00E86479"/>
    <w:rsid w:val="00E87362"/>
    <w:rsid w:val="00E8787C"/>
    <w:rsid w:val="00ED01F1"/>
    <w:rsid w:val="00ED3ECA"/>
    <w:rsid w:val="00F0522D"/>
    <w:rsid w:val="00F5768F"/>
    <w:rsid w:val="00F7333F"/>
    <w:rsid w:val="00FC522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04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404"/>
    <w:rPr>
      <w:rFonts w:ascii="Tahoma" w:hAnsi="Tahoma" w:cs="Tahoma"/>
      <w:sz w:val="16"/>
      <w:szCs w:val="16"/>
    </w:rPr>
  </w:style>
  <w:style w:type="paragraph" w:styleId="NoSpacing">
    <w:name w:val="No Spacing"/>
    <w:uiPriority w:val="1"/>
    <w:qFormat/>
    <w:rsid w:val="004E71A3"/>
    <w:pPr>
      <w:spacing w:after="0" w:line="240" w:lineRule="auto"/>
    </w:pPr>
  </w:style>
  <w:style w:type="table" w:styleId="TableGrid">
    <w:name w:val="Table Grid"/>
    <w:basedOn w:val="TableNormal"/>
    <w:uiPriority w:val="59"/>
    <w:rsid w:val="006C67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2525"/>
    <w:pPr>
      <w:ind w:left="720"/>
      <w:contextualSpacing/>
    </w:pPr>
  </w:style>
  <w:style w:type="paragraph" w:styleId="Header">
    <w:name w:val="header"/>
    <w:basedOn w:val="Normal"/>
    <w:link w:val="HeaderChar"/>
    <w:uiPriority w:val="99"/>
    <w:unhideWhenUsed/>
    <w:rsid w:val="00496A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A79"/>
  </w:style>
  <w:style w:type="paragraph" w:styleId="Footer">
    <w:name w:val="footer"/>
    <w:basedOn w:val="Normal"/>
    <w:link w:val="FooterChar"/>
    <w:uiPriority w:val="99"/>
    <w:unhideWhenUsed/>
    <w:rsid w:val="00496A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A79"/>
  </w:style>
  <w:style w:type="character" w:styleId="Hyperlink">
    <w:name w:val="Hyperlink"/>
    <w:basedOn w:val="DefaultParagraphFont"/>
    <w:uiPriority w:val="99"/>
    <w:unhideWhenUsed/>
    <w:rsid w:val="006300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04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404"/>
    <w:rPr>
      <w:rFonts w:ascii="Tahoma" w:hAnsi="Tahoma" w:cs="Tahoma"/>
      <w:sz w:val="16"/>
      <w:szCs w:val="16"/>
    </w:rPr>
  </w:style>
  <w:style w:type="paragraph" w:styleId="NoSpacing">
    <w:name w:val="No Spacing"/>
    <w:uiPriority w:val="1"/>
    <w:qFormat/>
    <w:rsid w:val="004E71A3"/>
    <w:pPr>
      <w:spacing w:after="0" w:line="240" w:lineRule="auto"/>
    </w:pPr>
  </w:style>
  <w:style w:type="table" w:styleId="TableGrid">
    <w:name w:val="Table Grid"/>
    <w:basedOn w:val="TableNormal"/>
    <w:uiPriority w:val="59"/>
    <w:rsid w:val="006C67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2525"/>
    <w:pPr>
      <w:ind w:left="720"/>
      <w:contextualSpacing/>
    </w:pPr>
  </w:style>
  <w:style w:type="paragraph" w:styleId="Header">
    <w:name w:val="header"/>
    <w:basedOn w:val="Normal"/>
    <w:link w:val="HeaderChar"/>
    <w:uiPriority w:val="99"/>
    <w:unhideWhenUsed/>
    <w:rsid w:val="00496A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A79"/>
  </w:style>
  <w:style w:type="paragraph" w:styleId="Footer">
    <w:name w:val="footer"/>
    <w:basedOn w:val="Normal"/>
    <w:link w:val="FooterChar"/>
    <w:uiPriority w:val="99"/>
    <w:unhideWhenUsed/>
    <w:rsid w:val="00496A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A79"/>
  </w:style>
  <w:style w:type="character" w:styleId="Hyperlink">
    <w:name w:val="Hyperlink"/>
    <w:basedOn w:val="DefaultParagraphFont"/>
    <w:uiPriority w:val="99"/>
    <w:unhideWhenUsed/>
    <w:rsid w:val="006300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Northwest Nations Education Council</Company>
  <LinksUpToDate>false</LinksUpToDate>
  <CharactersWithSpaces>2248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Favel</dc:creator>
  <cp:lastModifiedBy>ProBook 15</cp:lastModifiedBy>
  <cp:revision>6</cp:revision>
  <cp:lastPrinted>2015-09-17T22:54:00Z</cp:lastPrinted>
  <dcterms:created xsi:type="dcterms:W3CDTF">2015-09-17T22:36:00Z</dcterms:created>
  <dcterms:modified xsi:type="dcterms:W3CDTF">2015-10-15T15:33:00Z</dcterms:modified>
</cp:coreProperties>
</file>